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B1" w:rsidRDefault="001E79B1" w:rsidP="001E79B1">
      <w:pPr>
        <w:spacing w:after="150"/>
      </w:pPr>
      <w:r>
        <w:rPr>
          <w:rFonts w:ascii="Georgia" w:hAnsi="Georgia"/>
          <w:b/>
          <w:bCs/>
          <w:sz w:val="38"/>
          <w:szCs w:val="38"/>
        </w:rPr>
        <w:t>Lower Aquifer Under Exploration</w:t>
      </w:r>
    </w:p>
    <w:p w:rsidR="001E79B1" w:rsidRDefault="001E79B1" w:rsidP="001E79B1">
      <w:r>
        <w:rPr>
          <w:rFonts w:ascii="Georgia" w:hAnsi="Georgia"/>
          <w:i/>
          <w:iCs/>
          <w:sz w:val="18"/>
          <w:szCs w:val="18"/>
        </w:rPr>
        <w:t xml:space="preserve">By </w:t>
      </w:r>
      <w:hyperlink r:id="rId5" w:history="1">
        <w:r>
          <w:rPr>
            <w:rStyle w:val="Hyperlink"/>
            <w:rFonts w:ascii="Georgia" w:hAnsi="Georgia"/>
            <w:i/>
            <w:iCs/>
            <w:color w:val="004776"/>
            <w:sz w:val="18"/>
            <w:szCs w:val="18"/>
          </w:rPr>
          <w:t>Sara Drumm</w:t>
        </w:r>
      </w:hyperlink>
      <w:r>
        <w:rPr>
          <w:rFonts w:ascii="Georgia" w:hAnsi="Georgia"/>
          <w:i/>
          <w:iCs/>
          <w:sz w:val="18"/>
          <w:szCs w:val="18"/>
        </w:rPr>
        <w:br/>
        <w:t>LEDGER MEDIA GROUP</w:t>
      </w:r>
    </w:p>
    <w:p w:rsidR="001E79B1" w:rsidRDefault="001E79B1" w:rsidP="001E79B1">
      <w:proofErr w:type="gramStart"/>
      <w:r>
        <w:rPr>
          <w:rFonts w:ascii="Georgia" w:hAnsi="Georgia"/>
          <w:i/>
          <w:iCs/>
          <w:sz w:val="18"/>
          <w:szCs w:val="18"/>
        </w:rPr>
        <w:t>Published: Monday, October 21, 2013 at 12:18 a.m.</w:t>
      </w:r>
      <w:proofErr w:type="gramEnd"/>
      <w:r>
        <w:rPr>
          <w:rFonts w:ascii="Georgia" w:hAnsi="Georgia"/>
          <w:i/>
          <w:iCs/>
          <w:sz w:val="18"/>
          <w:szCs w:val="18"/>
        </w:rPr>
        <w:t xml:space="preserve"> </w:t>
      </w:r>
    </w:p>
    <w:p w:rsidR="001E79B1" w:rsidRDefault="001E79B1" w:rsidP="001E79B1">
      <w:r>
        <w:rPr>
          <w:rFonts w:ascii="Georgia" w:hAnsi="Georgia"/>
          <w:noProof/>
          <w:sz w:val="20"/>
          <w:szCs w:val="20"/>
        </w:rPr>
        <w:drawing>
          <wp:inline distT="0" distB="0" distL="0" distR="0" wp14:anchorId="787E9E1E" wp14:editId="2C84CE40">
            <wp:extent cx="2381250" cy="3552825"/>
            <wp:effectExtent l="0" t="0" r="0" b="9525"/>
            <wp:docPr id="1" name="Picture 2" descr="http://www.theledger.com/apps/pbcsi.dll/bilde?Site=LL&amp;Date=20131021&amp;Category=NEWSCHIEF&amp;ArtNo=131029962&amp;Ref=AR&amp;MaxW=250&amp;borde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heledger.com/apps/pbcsi.dll/bilde?Site=LL&amp;Date=20131021&amp;Category=NEWSCHIEF&amp;ArtNo=131029962&amp;Ref=AR&amp;MaxW=250&amp;border=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381250" cy="3552825"/>
                    </a:xfrm>
                    <a:prstGeom prst="rect">
                      <a:avLst/>
                    </a:prstGeom>
                    <a:noFill/>
                    <a:ln>
                      <a:noFill/>
                    </a:ln>
                  </pic:spPr>
                </pic:pic>
              </a:graphicData>
            </a:graphic>
          </wp:inline>
        </w:drawing>
      </w:r>
    </w:p>
    <w:p w:rsidR="001E79B1" w:rsidRDefault="001E79B1" w:rsidP="001E79B1">
      <w:r>
        <w:rPr>
          <w:rFonts w:ascii="Georgia" w:hAnsi="Georgia"/>
          <w:i/>
          <w:iCs/>
          <w:sz w:val="18"/>
          <w:szCs w:val="18"/>
        </w:rPr>
        <w:t xml:space="preserve">MICHAEL WILSON | THE LEDGER </w:t>
      </w:r>
    </w:p>
    <w:p w:rsidR="001E79B1" w:rsidRDefault="001E79B1" w:rsidP="001E79B1">
      <w:r>
        <w:rPr>
          <w:rFonts w:ascii="Georgia" w:hAnsi="Georgia"/>
          <w:sz w:val="18"/>
          <w:szCs w:val="18"/>
        </w:rPr>
        <w:t xml:space="preserve">Wayne </w:t>
      </w:r>
      <w:proofErr w:type="spellStart"/>
      <w:r>
        <w:rPr>
          <w:rFonts w:ascii="Georgia" w:hAnsi="Georgia"/>
          <w:sz w:val="18"/>
          <w:szCs w:val="18"/>
        </w:rPr>
        <w:t>McCumbers</w:t>
      </w:r>
      <w:proofErr w:type="spellEnd"/>
      <w:r>
        <w:rPr>
          <w:rFonts w:ascii="Georgia" w:hAnsi="Georgia"/>
          <w:sz w:val="18"/>
          <w:szCs w:val="18"/>
        </w:rPr>
        <w:t xml:space="preserve"> of Rowe Drilling Inc. monitors the well in the Four Corners area. The Southwest Florida Water Management District is seeking Polk County sites for three additional monitoring wells to test the water quality of the Lower Floridan Aquifer. </w:t>
      </w:r>
    </w:p>
    <w:p w:rsidR="001E79B1" w:rsidRDefault="001E79B1" w:rsidP="001E79B1">
      <w:r>
        <w:rPr>
          <w:rFonts w:ascii="Georgia" w:hAnsi="Georgia"/>
          <w:sz w:val="24"/>
          <w:szCs w:val="24"/>
        </w:rPr>
        <w:t>WINTER HAVEN | It may sound like a problem for the distant future, but officials are hurrying to find a new source of water before 2035.</w:t>
      </w:r>
    </w:p>
    <w:p w:rsidR="001E79B1" w:rsidRDefault="001E79B1" w:rsidP="001E79B1">
      <w:r>
        <w:rPr>
          <w:rFonts w:ascii="Georgia" w:hAnsi="Georgia"/>
          <w:sz w:val="24"/>
          <w:szCs w:val="24"/>
        </w:rPr>
        <w:t>By that time, it is projected that Cent</w:t>
      </w:r>
      <w:bookmarkStart w:id="0" w:name="_GoBack"/>
      <w:bookmarkEnd w:id="0"/>
      <w:r>
        <w:rPr>
          <w:rFonts w:ascii="Georgia" w:hAnsi="Georgia"/>
          <w:sz w:val="24"/>
          <w:szCs w:val="24"/>
        </w:rPr>
        <w:t>ral Florida will be pumping about the maximum amount permitted from the Upper Floridan Aquifer.</w:t>
      </w:r>
    </w:p>
    <w:p w:rsidR="001E79B1" w:rsidRDefault="001E79B1" w:rsidP="001E79B1">
      <w:r>
        <w:rPr>
          <w:rFonts w:ascii="Georgia" w:hAnsi="Georgia"/>
          <w:sz w:val="24"/>
          <w:szCs w:val="24"/>
        </w:rPr>
        <w:t xml:space="preserve">Even before that — around 2021 — some municipalities, especially along the U.S. 27 corridor, are projected to need more water than they are allowed to draw from the upper aquifer. </w:t>
      </w:r>
    </w:p>
    <w:p w:rsidR="001E79B1" w:rsidRDefault="001E79B1" w:rsidP="001E79B1">
      <w:r>
        <w:rPr>
          <w:rFonts w:ascii="Georgia" w:hAnsi="Georgia"/>
          <w:sz w:val="24"/>
          <w:szCs w:val="24"/>
        </w:rPr>
        <w:t>Officials with Polk County and the South and Southwest Florida water management districts say they hope to use a supplemental water source about which not much is known: the Lower Floridan Aquifer.</w:t>
      </w:r>
    </w:p>
    <w:p w:rsidR="001E79B1" w:rsidRDefault="001E79B1" w:rsidP="001E79B1">
      <w:r>
        <w:rPr>
          <w:rFonts w:ascii="Georgia" w:hAnsi="Georgia"/>
          <w:sz w:val="24"/>
          <w:szCs w:val="24"/>
        </w:rPr>
        <w:t>The Southwest Florida Water Management District, also known as Swiftmud, which covers most of Polk County, is moving forward with a project to test the quality and quantity of water in the lower aquifer, which is separated from the upper aquifer by a thick layer of clay or rocks.</w:t>
      </w:r>
    </w:p>
    <w:p w:rsidR="001E79B1" w:rsidRDefault="001E79B1" w:rsidP="001E79B1">
      <w:r>
        <w:rPr>
          <w:rFonts w:ascii="Georgia" w:hAnsi="Georgia"/>
          <w:sz w:val="24"/>
          <w:szCs w:val="24"/>
        </w:rPr>
        <w:t>To do that, the district plans to drill three exploratory wells into the Lower Floridan Aquifer. Currently, it is looking into sites in Winter Haven, Haines City and Frostproof.</w:t>
      </w:r>
    </w:p>
    <w:p w:rsidR="001E79B1" w:rsidRDefault="001E79B1" w:rsidP="001E79B1">
      <w:r>
        <w:rPr>
          <w:rFonts w:ascii="Georgia" w:hAnsi="Georgia"/>
          <w:sz w:val="24"/>
          <w:szCs w:val="24"/>
        </w:rPr>
        <w:t>"We've come to the point where we've really got to come up with some other solutions, some other sources for supply," said George Schlutermann, a senior hydrogeologist for Swiftmud, during a recent presentation to Frostproof's City Council.</w:t>
      </w:r>
    </w:p>
    <w:p w:rsidR="001E79B1" w:rsidRDefault="001E79B1" w:rsidP="001E79B1">
      <w:r>
        <w:rPr>
          <w:rFonts w:ascii="Georgia" w:hAnsi="Georgia"/>
          <w:sz w:val="24"/>
          <w:szCs w:val="24"/>
        </w:rPr>
        <w:lastRenderedPageBreak/>
        <w:t>"The reality is, these programs take a long time," he said.</w:t>
      </w:r>
    </w:p>
    <w:p w:rsidR="001E79B1" w:rsidRDefault="001E79B1" w:rsidP="001E79B1">
      <w:r>
        <w:rPr>
          <w:rFonts w:ascii="Georgia" w:hAnsi="Georgia"/>
          <w:sz w:val="24"/>
          <w:szCs w:val="24"/>
        </w:rPr>
        <w:t>COSTLY, BUT PROMISING</w:t>
      </w:r>
    </w:p>
    <w:p w:rsidR="001E79B1" w:rsidRDefault="001E79B1" w:rsidP="001E79B1">
      <w:r>
        <w:rPr>
          <w:rFonts w:ascii="Georgia" w:hAnsi="Georgia"/>
          <w:sz w:val="24"/>
          <w:szCs w:val="24"/>
        </w:rPr>
        <w:t>The county, in conjunction with the water district, already has drilled one exploratory well as part of its unrelated Southeast Wellfield project.</w:t>
      </w:r>
    </w:p>
    <w:p w:rsidR="001E79B1" w:rsidRDefault="001E79B1" w:rsidP="001E79B1">
      <w:r>
        <w:rPr>
          <w:rFonts w:ascii="Georgia" w:hAnsi="Georgia"/>
          <w:sz w:val="24"/>
          <w:szCs w:val="24"/>
        </w:rPr>
        <w:t>The project aims to eventually build enough wells to pump 30 million gallons per day and a pipeline to distribute the water around the county.</w:t>
      </w:r>
    </w:p>
    <w:p w:rsidR="001E79B1" w:rsidRDefault="001E79B1" w:rsidP="001E79B1">
      <w:r>
        <w:rPr>
          <w:rFonts w:ascii="Georgia" w:hAnsi="Georgia"/>
          <w:sz w:val="24"/>
          <w:szCs w:val="24"/>
        </w:rPr>
        <w:t>Gary Fries, utility division director for Polk County, said tests of the first exploratory well, which is south of Lake Weohyakapka near Lake Wales, were promising. It could pump 2 million gallons per day.</w:t>
      </w:r>
    </w:p>
    <w:p w:rsidR="001E79B1" w:rsidRDefault="001E79B1" w:rsidP="001E79B1">
      <w:r>
        <w:rPr>
          <w:rFonts w:ascii="Georgia" w:hAnsi="Georgia"/>
          <w:sz w:val="24"/>
          <w:szCs w:val="24"/>
        </w:rPr>
        <w:t>And while the water quality is worse than that of the Upper Floridan, the water could be treated by forcing it through a fine membrane.</w:t>
      </w:r>
    </w:p>
    <w:p w:rsidR="001E79B1" w:rsidRDefault="001E79B1" w:rsidP="001E79B1">
      <w:r>
        <w:rPr>
          <w:rFonts w:ascii="Georgia" w:hAnsi="Georgia"/>
          <w:sz w:val="24"/>
          <w:szCs w:val="24"/>
        </w:rPr>
        <w:t xml:space="preserve">"It's a lot more expensive than what we typically do. With the Upper </w:t>
      </w:r>
      <w:r>
        <w:rPr>
          <w:rFonts w:ascii="Georgia" w:hAnsi="Georgia"/>
          <w:sz w:val="24"/>
          <w:szCs w:val="24"/>
        </w:rPr>
        <w:t>Floridan</w:t>
      </w:r>
      <w:r>
        <w:rPr>
          <w:rFonts w:ascii="Georgia" w:hAnsi="Georgia"/>
          <w:sz w:val="24"/>
          <w:szCs w:val="24"/>
        </w:rPr>
        <w:t xml:space="preserve"> Aquifer, we don't typically have to do any filtering or membrane treatment," Fries said. "But I think it's absolutely necessary long term."</w:t>
      </w:r>
    </w:p>
    <w:p w:rsidR="001E79B1" w:rsidRDefault="001E79B1" w:rsidP="001E79B1">
      <w:r>
        <w:rPr>
          <w:rFonts w:ascii="Georgia" w:hAnsi="Georgia"/>
          <w:sz w:val="24"/>
          <w:szCs w:val="24"/>
        </w:rPr>
        <w:t>As the population grows, the Central Florida Water Institute has projected that by 2035, 1.1 billion gallons per day will be pumped in Polk, Orange, Lake, Osceola and Seminole counties.</w:t>
      </w:r>
    </w:p>
    <w:p w:rsidR="001E79B1" w:rsidRDefault="001E79B1" w:rsidP="001E79B1">
      <w:r>
        <w:rPr>
          <w:rFonts w:ascii="Georgia" w:hAnsi="Georgia"/>
          <w:sz w:val="24"/>
          <w:szCs w:val="24"/>
        </w:rPr>
        <w:t>Current permits allow that level of pumping — but some areas already are being overpumped and only 800 million gallons per day are pumped now.</w:t>
      </w:r>
    </w:p>
    <w:p w:rsidR="001E79B1" w:rsidRDefault="001E79B1" w:rsidP="001E79B1">
      <w:r>
        <w:rPr>
          <w:rFonts w:ascii="Georgia" w:hAnsi="Georgia"/>
          <w:sz w:val="24"/>
          <w:szCs w:val="24"/>
        </w:rPr>
        <w:t xml:space="preserve">If all 1.1 billion gallons were pumped, it could cause "significant damage to the environment," Fries said. </w:t>
      </w:r>
    </w:p>
    <w:p w:rsidR="001E79B1" w:rsidRDefault="001E79B1" w:rsidP="001E79B1">
      <w:r>
        <w:rPr>
          <w:rFonts w:ascii="Georgia" w:hAnsi="Georgia"/>
          <w:sz w:val="24"/>
          <w:szCs w:val="24"/>
        </w:rPr>
        <w:t>Water conservation efforts are helpful but aren't seen as a long-term solution.</w:t>
      </w:r>
    </w:p>
    <w:p w:rsidR="001E79B1" w:rsidRDefault="001E79B1" w:rsidP="001E79B1">
      <w:r>
        <w:rPr>
          <w:rFonts w:ascii="Georgia" w:hAnsi="Georgia"/>
          <w:sz w:val="24"/>
          <w:szCs w:val="24"/>
        </w:rPr>
        <w:t>"The cheapest way of extending your water supply is through conservation," Fries said. "But there will be a time when you need additional water."</w:t>
      </w:r>
    </w:p>
    <w:p w:rsidR="001E79B1" w:rsidRDefault="001E79B1" w:rsidP="001E79B1">
      <w:r>
        <w:rPr>
          <w:rFonts w:ascii="Georgia" w:hAnsi="Georgia"/>
          <w:sz w:val="24"/>
          <w:szCs w:val="24"/>
        </w:rPr>
        <w:t>Fries said he thinks the data from the exploratory well points to the lower aquifer as a viable source of water.</w:t>
      </w:r>
    </w:p>
    <w:p w:rsidR="001E79B1" w:rsidRDefault="001E79B1" w:rsidP="001E79B1">
      <w:r>
        <w:rPr>
          <w:rFonts w:ascii="Georgia" w:hAnsi="Georgia"/>
          <w:sz w:val="24"/>
          <w:szCs w:val="24"/>
        </w:rPr>
        <w:t>LIMITED DATA</w:t>
      </w:r>
    </w:p>
    <w:p w:rsidR="001E79B1" w:rsidRDefault="001E79B1" w:rsidP="001E79B1">
      <w:r>
        <w:rPr>
          <w:rFonts w:ascii="Georgia" w:hAnsi="Georgia"/>
          <w:sz w:val="24"/>
          <w:szCs w:val="24"/>
        </w:rPr>
        <w:t xml:space="preserve">However, the lower aquifer's characteristics vary from area to area, and Swiftmud's Schlutermann said it is too early to know whether it can be useful in other parts of the county. </w:t>
      </w:r>
    </w:p>
    <w:p w:rsidR="001E79B1" w:rsidRDefault="001E79B1" w:rsidP="001E79B1">
      <w:r>
        <w:rPr>
          <w:rFonts w:ascii="Georgia" w:hAnsi="Georgia"/>
          <w:sz w:val="24"/>
          <w:szCs w:val="24"/>
        </w:rPr>
        <w:t>The water quality and the amount of water that can be pumped each day need to be determined. Officials also need to make sure that taking from the lower aquifer doesn't affect the water in the upper aquifer.</w:t>
      </w:r>
    </w:p>
    <w:p w:rsidR="001E79B1" w:rsidRDefault="001E79B1" w:rsidP="001E79B1">
      <w:r>
        <w:rPr>
          <w:rFonts w:ascii="Georgia" w:hAnsi="Georgia"/>
          <w:sz w:val="24"/>
          <w:szCs w:val="24"/>
        </w:rPr>
        <w:t>"There really is very sparse information," Schlutermann said. "These locations are going to help us understand what we have."</w:t>
      </w:r>
    </w:p>
    <w:p w:rsidR="001E79B1" w:rsidRDefault="001E79B1" w:rsidP="001E79B1">
      <w:r>
        <w:rPr>
          <w:rFonts w:ascii="Georgia" w:hAnsi="Georgia"/>
          <w:sz w:val="24"/>
          <w:szCs w:val="24"/>
        </w:rPr>
        <w:t>Swiftmud's proposition to the cities is this: Work together to find a drilling site and Swiftmud will fund the exploratory well.</w:t>
      </w:r>
    </w:p>
    <w:p w:rsidR="001E79B1" w:rsidRDefault="001E79B1" w:rsidP="001E79B1">
      <w:r>
        <w:rPr>
          <w:rFonts w:ascii="Georgia" w:hAnsi="Georgia"/>
          <w:sz w:val="24"/>
          <w:szCs w:val="24"/>
        </w:rPr>
        <w:t>If tests show it can be a useful source of water, the city will have the option to buy the well. If it is not productive, or if the city does not wish to purchase it, Swiftmud likely will maintain it as a monitoring well.</w:t>
      </w:r>
    </w:p>
    <w:p w:rsidR="001E79B1" w:rsidRDefault="001E79B1" w:rsidP="001E79B1">
      <w:r>
        <w:rPr>
          <w:rFonts w:ascii="Georgia" w:hAnsi="Georgia"/>
          <w:sz w:val="24"/>
          <w:szCs w:val="24"/>
        </w:rPr>
        <w:t>If the city does purchase the well, it could be used to provide water to the city's customers or the city could sell the well.</w:t>
      </w:r>
    </w:p>
    <w:p w:rsidR="001E79B1" w:rsidRDefault="001E79B1" w:rsidP="001E79B1">
      <w:r>
        <w:rPr>
          <w:rFonts w:ascii="Georgia" w:hAnsi="Georgia"/>
          <w:sz w:val="24"/>
          <w:szCs w:val="24"/>
        </w:rPr>
        <w:t xml:space="preserve">Schlutermann said the project, which has been in the planning stages for several years, will take about three years if the exploratory well tests give promising results. </w:t>
      </w:r>
    </w:p>
    <w:p w:rsidR="001E79B1" w:rsidRDefault="001E79B1" w:rsidP="001E79B1">
      <w:r>
        <w:rPr>
          <w:rFonts w:ascii="Georgia" w:hAnsi="Georgia"/>
          <w:sz w:val="24"/>
          <w:szCs w:val="24"/>
        </w:rPr>
        <w:t xml:space="preserve">He expects the exploratory phase to take a little more than a year. </w:t>
      </w:r>
    </w:p>
    <w:p w:rsidR="001E79B1" w:rsidRDefault="001E79B1" w:rsidP="001E79B1">
      <w:r>
        <w:rPr>
          <w:rFonts w:ascii="Georgia" w:hAnsi="Georgia"/>
          <w:sz w:val="24"/>
          <w:szCs w:val="24"/>
        </w:rPr>
        <w:t>If the district then decides to move forward with phase 2, additional monitoring wells and a production well from which water could be pumped will be built.</w:t>
      </w:r>
    </w:p>
    <w:p w:rsidR="001E79B1" w:rsidRDefault="001E79B1" w:rsidP="001E79B1">
      <w:r>
        <w:rPr>
          <w:rFonts w:ascii="Georgia" w:hAnsi="Georgia"/>
          <w:sz w:val="24"/>
          <w:szCs w:val="24"/>
        </w:rPr>
        <w:lastRenderedPageBreak/>
        <w:t>IN THE WORKS</w:t>
      </w:r>
    </w:p>
    <w:p w:rsidR="001E79B1" w:rsidRDefault="001E79B1" w:rsidP="001E79B1">
      <w:r>
        <w:rPr>
          <w:rFonts w:ascii="Georgia" w:hAnsi="Georgia"/>
          <w:sz w:val="24"/>
          <w:szCs w:val="24"/>
        </w:rPr>
        <w:t xml:space="preserve">In the meantime, Swiftmud is working with municipalities in East Polk to find three spread-out drilling sites. A potential site in Winter Haven already has been chosen. </w:t>
      </w:r>
    </w:p>
    <w:p w:rsidR="001E79B1" w:rsidRDefault="001E79B1" w:rsidP="001E79B1">
      <w:r>
        <w:rPr>
          <w:rFonts w:ascii="Georgia" w:hAnsi="Georgia"/>
          <w:sz w:val="24"/>
          <w:szCs w:val="24"/>
        </w:rPr>
        <w:t>Kim Hansell, utilities services director for Winter Haven, said she is excited about the project, but the city and the district still have to work out more details, such as a lease for the site, before making anything official.</w:t>
      </w:r>
    </w:p>
    <w:p w:rsidR="001E79B1" w:rsidRDefault="001E79B1" w:rsidP="001E79B1">
      <w:r>
        <w:rPr>
          <w:rFonts w:ascii="Georgia" w:hAnsi="Georgia"/>
          <w:sz w:val="24"/>
          <w:szCs w:val="24"/>
        </w:rPr>
        <w:t>If Winter Haven, Frostproof or Haines City officials decide they don't want a drilling site, the district will seek other locations.</w:t>
      </w:r>
    </w:p>
    <w:p w:rsidR="001E79B1" w:rsidRDefault="001E79B1" w:rsidP="001E79B1">
      <w:r>
        <w:rPr>
          <w:rFonts w:ascii="Georgia" w:hAnsi="Georgia"/>
          <w:sz w:val="24"/>
          <w:szCs w:val="24"/>
        </w:rPr>
        <w:t>Schlutermann said drilling is expected to begin next summer.</w:t>
      </w:r>
    </w:p>
    <w:p w:rsidR="001E79B1" w:rsidRDefault="001E79B1" w:rsidP="001E79B1">
      <w:r>
        <w:rPr>
          <w:rFonts w:ascii="Georgia" w:hAnsi="Georgia"/>
          <w:sz w:val="24"/>
          <w:szCs w:val="24"/>
        </w:rPr>
        <w:t xml:space="preserve">The Southeast Wellfield project is moving forward, as well. </w:t>
      </w:r>
    </w:p>
    <w:p w:rsidR="001E79B1" w:rsidRDefault="001E79B1" w:rsidP="001E79B1">
      <w:r>
        <w:rPr>
          <w:rFonts w:ascii="Georgia" w:hAnsi="Georgia"/>
          <w:sz w:val="24"/>
          <w:szCs w:val="24"/>
        </w:rPr>
        <w:t>The county is waiting to get a permit from the South Florida water district. If the permit is granted, there will be several more steps of preparation before construction of the wells would begin about 2019.</w:t>
      </w:r>
    </w:p>
    <w:p w:rsidR="001E79B1" w:rsidRDefault="001E79B1" w:rsidP="001E79B1">
      <w:r>
        <w:rPr>
          <w:rFonts w:ascii="Georgia" w:hAnsi="Georgia"/>
          <w:sz w:val="24"/>
          <w:szCs w:val="24"/>
        </w:rPr>
        <w:t>Fries said the project is estimated to cost $320 million, quite a bit more than the $4 million per well site that Swiftmud has budgeted, because the pipeline to transport the water around the county will be extensive and expen</w:t>
      </w:r>
      <w:r>
        <w:rPr>
          <w:rFonts w:ascii="Georgia" w:hAnsi="Georgia"/>
          <w:sz w:val="24"/>
          <w:szCs w:val="24"/>
        </w:rPr>
        <w:softHyphen/>
        <w:t>sive.</w:t>
      </w:r>
    </w:p>
    <w:p w:rsidR="001E79B1" w:rsidRDefault="001E79B1" w:rsidP="001E79B1">
      <w:r>
        <w:rPr>
          <w:rFonts w:ascii="Georgia" w:hAnsi="Georgia"/>
          <w:sz w:val="24"/>
          <w:szCs w:val="24"/>
        </w:rPr>
        <w:t>Swiftmud has said it would help fund the county's project because it will extend into Swiftmud's territory. The district still is pursuing its own project because staff members have said they don't think the Southeast Wellfield would produce enough water to meet the increased demand of the future.</w:t>
      </w:r>
    </w:p>
    <w:p w:rsidR="001E79B1" w:rsidRDefault="001E79B1" w:rsidP="001E79B1">
      <w:r>
        <w:rPr>
          <w:rFonts w:ascii="Georgia" w:hAnsi="Georgia"/>
          <w:sz w:val="24"/>
          <w:szCs w:val="24"/>
        </w:rPr>
        <w:t>Both projects are fueled by the same worry, though.</w:t>
      </w:r>
    </w:p>
    <w:p w:rsidR="001E79B1" w:rsidRDefault="001E79B1" w:rsidP="001E79B1">
      <w:r>
        <w:rPr>
          <w:rFonts w:ascii="Georgia" w:hAnsi="Georgia"/>
          <w:sz w:val="24"/>
          <w:szCs w:val="24"/>
        </w:rPr>
        <w:t>"Without something like this, the water supply in Polk County could be in jeopardy," Fries said. "We all plan to grow, and we all plan to need more water."</w:t>
      </w:r>
    </w:p>
    <w:p w:rsidR="001E79B1" w:rsidRDefault="001E79B1" w:rsidP="001E79B1">
      <w:proofErr w:type="gramStart"/>
      <w:r>
        <w:rPr>
          <w:rFonts w:ascii="Georgia" w:hAnsi="Georgia"/>
          <w:sz w:val="24"/>
          <w:szCs w:val="24"/>
        </w:rPr>
        <w:t>[ Sara</w:t>
      </w:r>
      <w:proofErr w:type="gramEnd"/>
      <w:r>
        <w:rPr>
          <w:rFonts w:ascii="Georgia" w:hAnsi="Georgia"/>
          <w:sz w:val="24"/>
          <w:szCs w:val="24"/>
        </w:rPr>
        <w:t xml:space="preserve"> Drumm can be reached at 863-401-6971 or </w:t>
      </w:r>
      <w:hyperlink r:id="rId8" w:history="1">
        <w:r>
          <w:rPr>
            <w:rStyle w:val="Hyperlink"/>
            <w:rFonts w:ascii="Georgia" w:hAnsi="Georgia"/>
            <w:sz w:val="24"/>
            <w:szCs w:val="24"/>
          </w:rPr>
          <w:t>sara.drumm@newschief.com</w:t>
        </w:r>
      </w:hyperlink>
      <w:r>
        <w:rPr>
          <w:rFonts w:ascii="Georgia" w:hAnsi="Georgia"/>
          <w:sz w:val="24"/>
          <w:szCs w:val="24"/>
        </w:rPr>
        <w:t>. Follow her on Twitter at @saradrumm. ]</w:t>
      </w:r>
    </w:p>
    <w:p w:rsidR="006F5918" w:rsidRDefault="006F5918"/>
    <w:sectPr w:rsidR="006F5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B1"/>
    <w:rsid w:val="001E79B1"/>
    <w:rsid w:val="006F5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9B1"/>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79B1"/>
    <w:rPr>
      <w:color w:val="0000FF"/>
      <w:u w:val="single"/>
    </w:rPr>
  </w:style>
  <w:style w:type="paragraph" w:styleId="BalloonText">
    <w:name w:val="Balloon Text"/>
    <w:basedOn w:val="Normal"/>
    <w:link w:val="BalloonTextChar"/>
    <w:uiPriority w:val="99"/>
    <w:semiHidden/>
    <w:unhideWhenUsed/>
    <w:rsid w:val="001E79B1"/>
    <w:rPr>
      <w:rFonts w:ascii="Tahoma" w:hAnsi="Tahoma" w:cs="Tahoma"/>
      <w:sz w:val="16"/>
      <w:szCs w:val="16"/>
    </w:rPr>
  </w:style>
  <w:style w:type="character" w:customStyle="1" w:styleId="BalloonTextChar">
    <w:name w:val="Balloon Text Char"/>
    <w:basedOn w:val="DefaultParagraphFont"/>
    <w:link w:val="BalloonText"/>
    <w:uiPriority w:val="99"/>
    <w:semiHidden/>
    <w:rsid w:val="001E79B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9B1"/>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79B1"/>
    <w:rPr>
      <w:color w:val="0000FF"/>
      <w:u w:val="single"/>
    </w:rPr>
  </w:style>
  <w:style w:type="paragraph" w:styleId="BalloonText">
    <w:name w:val="Balloon Text"/>
    <w:basedOn w:val="Normal"/>
    <w:link w:val="BalloonTextChar"/>
    <w:uiPriority w:val="99"/>
    <w:semiHidden/>
    <w:unhideWhenUsed/>
    <w:rsid w:val="001E79B1"/>
    <w:rPr>
      <w:rFonts w:ascii="Tahoma" w:hAnsi="Tahoma" w:cs="Tahoma"/>
      <w:sz w:val="16"/>
      <w:szCs w:val="16"/>
    </w:rPr>
  </w:style>
  <w:style w:type="character" w:customStyle="1" w:styleId="BalloonTextChar">
    <w:name w:val="Balloon Text Char"/>
    <w:basedOn w:val="DefaultParagraphFont"/>
    <w:link w:val="BalloonText"/>
    <w:uiPriority w:val="99"/>
    <w:semiHidden/>
    <w:rsid w:val="001E79B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39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drumm@newschief.com" TargetMode="External"/><Relationship Id="rId3" Type="http://schemas.openxmlformats.org/officeDocument/2006/relationships/settings" Target="settings.xml"/><Relationship Id="rId7" Type="http://schemas.openxmlformats.org/officeDocument/2006/relationships/image" Target="cid:image002.jpg@01CECE32.E120C17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theledger.com/personalia/sard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Martin County</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Murray</dc:creator>
  <cp:lastModifiedBy>Anne Murray</cp:lastModifiedBy>
  <cp:revision>1</cp:revision>
  <dcterms:created xsi:type="dcterms:W3CDTF">2013-10-21T18:11:00Z</dcterms:created>
  <dcterms:modified xsi:type="dcterms:W3CDTF">2013-10-21T18:13:00Z</dcterms:modified>
</cp:coreProperties>
</file>